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F2C" w:rsidRPr="005A5991" w:rsidRDefault="00E06F2C" w:rsidP="00E06F2C">
      <w:pPr>
        <w:autoSpaceDE w:val="0"/>
        <w:autoSpaceDN w:val="0"/>
        <w:adjustRightInd w:val="0"/>
        <w:rPr>
          <w:rFonts w:ascii="Arial" w:hAnsi="Arial" w:cs="Arial"/>
          <w:b/>
          <w:bCs/>
          <w:color w:val="000000" w:themeColor="text1"/>
          <w:sz w:val="68"/>
          <w:szCs w:val="68"/>
        </w:rPr>
      </w:pPr>
      <w:r w:rsidRPr="005A5991">
        <w:rPr>
          <w:rFonts w:ascii="Arial" w:hAnsi="Arial" w:cs="Arial"/>
          <w:b/>
          <w:bCs/>
          <w:color w:val="000000" w:themeColor="text1"/>
          <w:sz w:val="68"/>
          <w:szCs w:val="68"/>
        </w:rPr>
        <w:t>We listened to you…and we</w:t>
      </w:r>
    </w:p>
    <w:p w:rsidR="00E06F2C" w:rsidRPr="005A5991" w:rsidRDefault="00E06F2C" w:rsidP="00E06F2C">
      <w:pPr>
        <w:autoSpaceDE w:val="0"/>
        <w:autoSpaceDN w:val="0"/>
        <w:adjustRightInd w:val="0"/>
        <w:rPr>
          <w:rFonts w:ascii="Arial" w:hAnsi="Arial" w:cs="Arial"/>
          <w:b/>
          <w:bCs/>
          <w:color w:val="000000" w:themeColor="text1"/>
          <w:sz w:val="68"/>
          <w:szCs w:val="68"/>
        </w:rPr>
      </w:pPr>
      <w:r w:rsidRPr="005A5991">
        <w:rPr>
          <w:rFonts w:ascii="Arial" w:hAnsi="Arial" w:cs="Arial"/>
          <w:b/>
          <w:bCs/>
          <w:color w:val="000000" w:themeColor="text1"/>
          <w:sz w:val="68"/>
          <w:szCs w:val="68"/>
        </w:rPr>
        <w:t>are improving patient care</w:t>
      </w:r>
    </w:p>
    <w:p w:rsidR="00E06F2C" w:rsidRPr="005A5991" w:rsidRDefault="00E06F2C" w:rsidP="00E06F2C">
      <w:pPr>
        <w:autoSpaceDE w:val="0"/>
        <w:autoSpaceDN w:val="0"/>
        <w:adjustRightInd w:val="0"/>
        <w:rPr>
          <w:rFonts w:ascii="Arial" w:hAnsi="Arial" w:cs="Arial"/>
          <w:color w:val="000000"/>
          <w:sz w:val="24"/>
          <w:szCs w:val="24"/>
        </w:rPr>
      </w:pPr>
      <w:r w:rsidRPr="005A5991">
        <w:rPr>
          <w:rFonts w:ascii="Arial" w:hAnsi="Arial" w:cs="Arial"/>
          <w:color w:val="000000"/>
          <w:sz w:val="24"/>
          <w:szCs w:val="24"/>
        </w:rPr>
        <w:t>At Thomas Street Family Medical Clinic we carried out a patient survey (the Practice Accreditation and Improvement Survey) and asked for your honest opinions on the service we provide. We listened to your concerns and have taken the following actions in order to make improvements to patient care where you feel it would be most useful:</w:t>
      </w:r>
    </w:p>
    <w:p w:rsidR="00E06F2C" w:rsidRPr="005A5991" w:rsidRDefault="00E06F2C" w:rsidP="00E06F2C">
      <w:pPr>
        <w:autoSpaceDE w:val="0"/>
        <w:autoSpaceDN w:val="0"/>
        <w:adjustRightInd w:val="0"/>
        <w:rPr>
          <w:rFonts w:ascii="Arial" w:hAnsi="Arial" w:cs="Arial"/>
          <w:color w:val="191970"/>
          <w:sz w:val="24"/>
          <w:szCs w:val="24"/>
        </w:rPr>
      </w:pPr>
    </w:p>
    <w:tbl>
      <w:tblPr>
        <w:tblStyle w:val="TableGrid"/>
        <w:tblW w:w="0" w:type="auto"/>
        <w:tblLook w:val="04A0" w:firstRow="1" w:lastRow="0" w:firstColumn="1" w:lastColumn="0" w:noHBand="0" w:noVBand="1"/>
      </w:tblPr>
      <w:tblGrid>
        <w:gridCol w:w="4621"/>
        <w:gridCol w:w="4621"/>
      </w:tblGrid>
      <w:tr w:rsidR="00E06F2C" w:rsidTr="00E06F2C">
        <w:tc>
          <w:tcPr>
            <w:tcW w:w="4621" w:type="dxa"/>
          </w:tcPr>
          <w:p w:rsidR="00E06F2C" w:rsidRPr="005A5991" w:rsidRDefault="00E06F2C" w:rsidP="00E06F2C">
            <w:pPr>
              <w:autoSpaceDE w:val="0"/>
              <w:autoSpaceDN w:val="0"/>
              <w:adjustRightInd w:val="0"/>
              <w:rPr>
                <w:rFonts w:ascii="Arial" w:hAnsi="Arial" w:cs="Arial"/>
                <w:b/>
                <w:color w:val="000000" w:themeColor="text1"/>
                <w:sz w:val="40"/>
                <w:szCs w:val="40"/>
              </w:rPr>
            </w:pPr>
            <w:r w:rsidRPr="005A5991">
              <w:rPr>
                <w:rFonts w:ascii="Arial" w:hAnsi="Arial" w:cs="Arial"/>
                <w:b/>
                <w:color w:val="000000" w:themeColor="text1"/>
                <w:sz w:val="40"/>
                <w:szCs w:val="40"/>
              </w:rPr>
              <w:t>What you told us</w:t>
            </w:r>
          </w:p>
        </w:tc>
        <w:tc>
          <w:tcPr>
            <w:tcW w:w="4621" w:type="dxa"/>
          </w:tcPr>
          <w:p w:rsidR="00E06F2C" w:rsidRPr="005A5991" w:rsidRDefault="00E06F2C" w:rsidP="00E06F2C">
            <w:pPr>
              <w:autoSpaceDE w:val="0"/>
              <w:autoSpaceDN w:val="0"/>
              <w:adjustRightInd w:val="0"/>
              <w:rPr>
                <w:rFonts w:ascii="Arial" w:hAnsi="Arial" w:cs="Arial"/>
                <w:b/>
                <w:color w:val="000000" w:themeColor="text1"/>
                <w:sz w:val="40"/>
                <w:szCs w:val="40"/>
              </w:rPr>
            </w:pPr>
            <w:r w:rsidRPr="005A5991">
              <w:rPr>
                <w:rFonts w:ascii="Arial" w:hAnsi="Arial" w:cs="Arial"/>
                <w:b/>
                <w:color w:val="000000" w:themeColor="text1"/>
                <w:sz w:val="40"/>
                <w:szCs w:val="40"/>
              </w:rPr>
              <w:t>What we have done</w:t>
            </w:r>
          </w:p>
          <w:p w:rsidR="00E06F2C" w:rsidRPr="005A5991" w:rsidRDefault="00E06F2C" w:rsidP="00E06F2C">
            <w:pPr>
              <w:autoSpaceDE w:val="0"/>
              <w:autoSpaceDN w:val="0"/>
              <w:adjustRightInd w:val="0"/>
              <w:rPr>
                <w:rFonts w:ascii="Arial" w:hAnsi="Arial" w:cs="Arial"/>
                <w:b/>
                <w:color w:val="000000" w:themeColor="text1"/>
                <w:sz w:val="40"/>
                <w:szCs w:val="40"/>
              </w:rPr>
            </w:pPr>
          </w:p>
        </w:tc>
      </w:tr>
      <w:tr w:rsidR="00E06F2C" w:rsidTr="00E06F2C">
        <w:tc>
          <w:tcPr>
            <w:tcW w:w="4621" w:type="dxa"/>
          </w:tcPr>
          <w:p w:rsidR="00E06F2C" w:rsidRPr="00E06F2C" w:rsidRDefault="00E06F2C" w:rsidP="00E06F2C">
            <w:pPr>
              <w:pStyle w:val="ListParagraph"/>
              <w:numPr>
                <w:ilvl w:val="0"/>
                <w:numId w:val="1"/>
              </w:numPr>
              <w:autoSpaceDE w:val="0"/>
              <w:autoSpaceDN w:val="0"/>
              <w:adjustRightInd w:val="0"/>
              <w:rPr>
                <w:rFonts w:ascii="Arial" w:hAnsi="Arial" w:cs="Arial"/>
                <w:b/>
                <w:bCs/>
                <w:color w:val="000000"/>
                <w:sz w:val="32"/>
                <w:szCs w:val="32"/>
              </w:rPr>
            </w:pPr>
            <w:r w:rsidRPr="00E06F2C">
              <w:rPr>
                <w:rFonts w:ascii="Arial" w:hAnsi="Arial" w:cs="Arial"/>
                <w:b/>
                <w:bCs/>
                <w:color w:val="000000"/>
                <w:sz w:val="32"/>
                <w:szCs w:val="32"/>
              </w:rPr>
              <w:t>Long Waiting Times</w:t>
            </w:r>
          </w:p>
          <w:p w:rsidR="00E06F2C" w:rsidRPr="00E06F2C" w:rsidRDefault="00E06F2C" w:rsidP="00E06F2C">
            <w:pPr>
              <w:autoSpaceDE w:val="0"/>
              <w:autoSpaceDN w:val="0"/>
              <w:adjustRightInd w:val="0"/>
              <w:rPr>
                <w:rFonts w:ascii="Arial" w:hAnsi="Arial" w:cs="Arial"/>
                <w:color w:val="191970"/>
                <w:sz w:val="32"/>
                <w:szCs w:val="32"/>
              </w:rPr>
            </w:pPr>
          </w:p>
        </w:tc>
        <w:tc>
          <w:tcPr>
            <w:tcW w:w="4621" w:type="dxa"/>
          </w:tcPr>
          <w:p w:rsidR="00E06F2C" w:rsidRDefault="00E06F2C" w:rsidP="00E06F2C">
            <w:pPr>
              <w:pStyle w:val="ListParagraph"/>
              <w:numPr>
                <w:ilvl w:val="0"/>
                <w:numId w:val="2"/>
              </w:numPr>
              <w:autoSpaceDE w:val="0"/>
              <w:autoSpaceDN w:val="0"/>
              <w:adjustRightInd w:val="0"/>
              <w:rPr>
                <w:rFonts w:ascii="Arial" w:hAnsi="Arial" w:cs="Arial"/>
                <w:color w:val="000000" w:themeColor="text1"/>
                <w:sz w:val="32"/>
                <w:szCs w:val="32"/>
              </w:rPr>
            </w:pPr>
            <w:r w:rsidRPr="00E06F2C">
              <w:rPr>
                <w:rFonts w:ascii="Arial" w:hAnsi="Arial" w:cs="Arial"/>
                <w:color w:val="000000" w:themeColor="text1"/>
                <w:sz w:val="32"/>
                <w:szCs w:val="32"/>
              </w:rPr>
              <w:t>We have added more emergency appointments for the day</w:t>
            </w:r>
          </w:p>
          <w:p w:rsidR="00E06F2C" w:rsidRDefault="00E06F2C" w:rsidP="00E06F2C">
            <w:pPr>
              <w:pStyle w:val="ListParagraph"/>
              <w:numPr>
                <w:ilvl w:val="0"/>
                <w:numId w:val="2"/>
              </w:numPr>
              <w:autoSpaceDE w:val="0"/>
              <w:autoSpaceDN w:val="0"/>
              <w:adjustRightInd w:val="0"/>
              <w:rPr>
                <w:rFonts w:ascii="Arial" w:hAnsi="Arial" w:cs="Arial"/>
                <w:color w:val="000000" w:themeColor="text1"/>
                <w:sz w:val="32"/>
                <w:szCs w:val="32"/>
              </w:rPr>
            </w:pPr>
            <w:r>
              <w:rPr>
                <w:rFonts w:ascii="Arial" w:hAnsi="Arial" w:cs="Arial"/>
                <w:color w:val="000000" w:themeColor="text1"/>
                <w:sz w:val="32"/>
                <w:szCs w:val="32"/>
              </w:rPr>
              <w:t>Reception staff will ask if you need a longer appointment</w:t>
            </w:r>
          </w:p>
          <w:p w:rsidR="00D93BB4" w:rsidRDefault="00D93BB4" w:rsidP="00E06F2C">
            <w:pPr>
              <w:pStyle w:val="ListParagraph"/>
              <w:numPr>
                <w:ilvl w:val="0"/>
                <w:numId w:val="2"/>
              </w:numPr>
              <w:autoSpaceDE w:val="0"/>
              <w:autoSpaceDN w:val="0"/>
              <w:adjustRightInd w:val="0"/>
              <w:rPr>
                <w:rFonts w:ascii="Arial" w:hAnsi="Arial" w:cs="Arial"/>
                <w:color w:val="000000" w:themeColor="text1"/>
                <w:sz w:val="32"/>
                <w:szCs w:val="32"/>
              </w:rPr>
            </w:pPr>
            <w:r>
              <w:rPr>
                <w:rFonts w:ascii="Arial" w:hAnsi="Arial" w:cs="Arial"/>
                <w:color w:val="000000" w:themeColor="text1"/>
                <w:sz w:val="32"/>
                <w:szCs w:val="32"/>
              </w:rPr>
              <w:t>If you do need a longer appointment it is important that you let us know</w:t>
            </w:r>
          </w:p>
          <w:p w:rsidR="00E06F2C" w:rsidRPr="00E06F2C" w:rsidRDefault="00E06F2C" w:rsidP="00D93BB4">
            <w:pPr>
              <w:pStyle w:val="ListParagraph"/>
              <w:autoSpaceDE w:val="0"/>
              <w:autoSpaceDN w:val="0"/>
              <w:adjustRightInd w:val="0"/>
              <w:rPr>
                <w:rFonts w:ascii="Arial" w:hAnsi="Arial" w:cs="Arial"/>
                <w:color w:val="000000" w:themeColor="text1"/>
                <w:sz w:val="32"/>
                <w:szCs w:val="32"/>
              </w:rPr>
            </w:pPr>
          </w:p>
        </w:tc>
      </w:tr>
      <w:tr w:rsidR="00E06F2C" w:rsidTr="00E06F2C">
        <w:tc>
          <w:tcPr>
            <w:tcW w:w="4621" w:type="dxa"/>
          </w:tcPr>
          <w:p w:rsidR="00E06F2C" w:rsidRPr="00E06F2C" w:rsidRDefault="00E06F2C" w:rsidP="00E06F2C">
            <w:pPr>
              <w:pStyle w:val="ListParagraph"/>
              <w:numPr>
                <w:ilvl w:val="0"/>
                <w:numId w:val="1"/>
              </w:numPr>
              <w:autoSpaceDE w:val="0"/>
              <w:autoSpaceDN w:val="0"/>
              <w:adjustRightInd w:val="0"/>
              <w:rPr>
                <w:rFonts w:ascii="Arial" w:hAnsi="Arial" w:cs="Arial"/>
                <w:b/>
                <w:bCs/>
                <w:color w:val="000000"/>
                <w:sz w:val="32"/>
                <w:szCs w:val="32"/>
              </w:rPr>
            </w:pPr>
            <w:r w:rsidRPr="00E06F2C">
              <w:rPr>
                <w:rFonts w:ascii="Arial" w:hAnsi="Arial" w:cs="Arial"/>
                <w:b/>
                <w:bCs/>
                <w:color w:val="000000"/>
                <w:sz w:val="32"/>
                <w:szCs w:val="32"/>
              </w:rPr>
              <w:t>Didn’t know about our locum service for After Hours Health Service</w:t>
            </w:r>
          </w:p>
          <w:p w:rsidR="00E06F2C" w:rsidRPr="00E06F2C" w:rsidRDefault="00E06F2C" w:rsidP="00E06F2C">
            <w:pPr>
              <w:autoSpaceDE w:val="0"/>
              <w:autoSpaceDN w:val="0"/>
              <w:adjustRightInd w:val="0"/>
              <w:rPr>
                <w:rFonts w:ascii="Arial" w:hAnsi="Arial" w:cs="Arial"/>
                <w:color w:val="191970"/>
                <w:sz w:val="32"/>
                <w:szCs w:val="32"/>
              </w:rPr>
            </w:pPr>
          </w:p>
        </w:tc>
        <w:tc>
          <w:tcPr>
            <w:tcW w:w="4621" w:type="dxa"/>
          </w:tcPr>
          <w:p w:rsidR="00E06F2C" w:rsidRPr="005A5991" w:rsidRDefault="00D93BB4" w:rsidP="00E06F2C">
            <w:pPr>
              <w:pStyle w:val="ListParagraph"/>
              <w:numPr>
                <w:ilvl w:val="0"/>
                <w:numId w:val="3"/>
              </w:numPr>
              <w:autoSpaceDE w:val="0"/>
              <w:autoSpaceDN w:val="0"/>
              <w:adjustRightInd w:val="0"/>
              <w:rPr>
                <w:rFonts w:ascii="Arial" w:hAnsi="Arial" w:cs="Arial"/>
                <w:color w:val="000000" w:themeColor="text1"/>
                <w:sz w:val="32"/>
                <w:szCs w:val="32"/>
              </w:rPr>
            </w:pPr>
            <w:r w:rsidRPr="005A5991">
              <w:rPr>
                <w:rFonts w:ascii="Arial" w:hAnsi="Arial" w:cs="Arial"/>
                <w:color w:val="000000" w:themeColor="text1"/>
                <w:sz w:val="32"/>
                <w:szCs w:val="32"/>
              </w:rPr>
              <w:t>More signs have been placed around the clinic</w:t>
            </w:r>
          </w:p>
          <w:p w:rsidR="00D93BB4" w:rsidRPr="005A5991" w:rsidRDefault="00D93BB4" w:rsidP="00E06F2C">
            <w:pPr>
              <w:pStyle w:val="ListParagraph"/>
              <w:numPr>
                <w:ilvl w:val="0"/>
                <w:numId w:val="3"/>
              </w:numPr>
              <w:autoSpaceDE w:val="0"/>
              <w:autoSpaceDN w:val="0"/>
              <w:adjustRightInd w:val="0"/>
              <w:rPr>
                <w:rFonts w:ascii="Arial" w:hAnsi="Arial" w:cs="Arial"/>
                <w:color w:val="000000" w:themeColor="text1"/>
                <w:sz w:val="32"/>
                <w:szCs w:val="32"/>
              </w:rPr>
            </w:pPr>
            <w:r w:rsidRPr="005A5991">
              <w:rPr>
                <w:rFonts w:ascii="Arial" w:hAnsi="Arial" w:cs="Arial"/>
                <w:color w:val="000000" w:themeColor="text1"/>
                <w:sz w:val="32"/>
                <w:szCs w:val="32"/>
              </w:rPr>
              <w:t>Reception staff will remember to let patients know if they are not sure what to do after hours.</w:t>
            </w:r>
          </w:p>
          <w:p w:rsidR="00D93BB4" w:rsidRDefault="00D93BB4" w:rsidP="00E06F2C">
            <w:pPr>
              <w:pStyle w:val="ListParagraph"/>
              <w:numPr>
                <w:ilvl w:val="0"/>
                <w:numId w:val="3"/>
              </w:numPr>
              <w:autoSpaceDE w:val="0"/>
              <w:autoSpaceDN w:val="0"/>
              <w:adjustRightInd w:val="0"/>
              <w:rPr>
                <w:rFonts w:ascii="Arial" w:hAnsi="Arial" w:cs="Arial"/>
                <w:color w:val="000000" w:themeColor="text1"/>
                <w:sz w:val="32"/>
                <w:szCs w:val="32"/>
              </w:rPr>
            </w:pPr>
            <w:r w:rsidRPr="005A5991">
              <w:rPr>
                <w:rFonts w:ascii="Arial" w:hAnsi="Arial" w:cs="Arial"/>
                <w:color w:val="000000" w:themeColor="text1"/>
                <w:sz w:val="32"/>
                <w:szCs w:val="32"/>
              </w:rPr>
              <w:t>Magnets are available at the front desk, staff will be giving them out when patients ask.  Patients can also access the magnets to take home.</w:t>
            </w:r>
          </w:p>
          <w:p w:rsidR="00D93BB4" w:rsidRPr="00391AB2" w:rsidRDefault="00391AB2" w:rsidP="00391AB2">
            <w:pPr>
              <w:pStyle w:val="ListParagraph"/>
              <w:numPr>
                <w:ilvl w:val="0"/>
                <w:numId w:val="3"/>
              </w:numPr>
              <w:autoSpaceDE w:val="0"/>
              <w:autoSpaceDN w:val="0"/>
              <w:adjustRightInd w:val="0"/>
              <w:rPr>
                <w:rFonts w:ascii="Arial" w:hAnsi="Arial" w:cs="Arial"/>
                <w:color w:val="000000" w:themeColor="text1"/>
                <w:sz w:val="32"/>
                <w:szCs w:val="32"/>
              </w:rPr>
            </w:pPr>
            <w:r>
              <w:rPr>
                <w:rFonts w:ascii="Arial" w:hAnsi="Arial" w:cs="Arial"/>
                <w:color w:val="000000" w:themeColor="text1"/>
                <w:sz w:val="32"/>
                <w:szCs w:val="32"/>
              </w:rPr>
              <w:t>Information has been put on our website</w:t>
            </w:r>
            <w:bookmarkStart w:id="0" w:name="_GoBack"/>
            <w:bookmarkEnd w:id="0"/>
          </w:p>
        </w:tc>
      </w:tr>
    </w:tbl>
    <w:p w:rsidR="005620D8" w:rsidRDefault="005620D8" w:rsidP="00E06F2C">
      <w:pPr>
        <w:autoSpaceDE w:val="0"/>
        <w:autoSpaceDN w:val="0"/>
        <w:adjustRightInd w:val="0"/>
      </w:pPr>
    </w:p>
    <w:sectPr w:rsidR="005620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C5ECB"/>
    <w:multiLevelType w:val="hybridMultilevel"/>
    <w:tmpl w:val="B484C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16104F9"/>
    <w:multiLevelType w:val="hybridMultilevel"/>
    <w:tmpl w:val="E1F62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DCD2499"/>
    <w:multiLevelType w:val="hybridMultilevel"/>
    <w:tmpl w:val="720493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F2C"/>
    <w:rsid w:val="00383F48"/>
    <w:rsid w:val="00391AB2"/>
    <w:rsid w:val="005620D8"/>
    <w:rsid w:val="005A5991"/>
    <w:rsid w:val="00D93BB4"/>
    <w:rsid w:val="00E06F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6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6F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6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6F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Thomas Street</Company>
  <LinksUpToDate>false</LinksUpToDate>
  <CharactersWithSpaces>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 farah</dc:creator>
  <cp:lastModifiedBy>raff farah</cp:lastModifiedBy>
  <cp:revision>3</cp:revision>
  <cp:lastPrinted>2017-07-05T01:35:00Z</cp:lastPrinted>
  <dcterms:created xsi:type="dcterms:W3CDTF">2017-07-05T00:56:00Z</dcterms:created>
  <dcterms:modified xsi:type="dcterms:W3CDTF">2017-07-19T04:41:00Z</dcterms:modified>
</cp:coreProperties>
</file>